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A89" w:rsidRPr="00275A80" w:rsidRDefault="00910A89" w:rsidP="00910A89">
      <w:pPr>
        <w:shd w:val="clear" w:color="auto" w:fill="FFFFFF"/>
        <w:spacing w:after="0" w:line="300" w:lineRule="auto"/>
        <w:contextualSpacing/>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1. KALİTE POLİTİKAMIZ</w:t>
      </w:r>
    </w:p>
    <w:p w:rsidR="004C359D" w:rsidRDefault="00910A89" w:rsidP="004C359D">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Öğrenci merkezli eğitim-öğretim anlayışını benimseyerek, öğrencinin öğrenmesini desteklemek amacıyla bilimsel ve teknolojik</w:t>
      </w:r>
      <w:r w:rsidR="00C86F40">
        <w:rPr>
          <w:rFonts w:asciiTheme="minorBidi" w:eastAsia="Times New Roman" w:hAnsiTheme="minorBidi"/>
          <w:bCs/>
          <w:sz w:val="24"/>
          <w:szCs w:val="24"/>
          <w:lang w:eastAsia="tr-TR"/>
        </w:rPr>
        <w:t xml:space="preserve"> ve sanatsal </w:t>
      </w:r>
      <w:r w:rsidRPr="00275A80">
        <w:rPr>
          <w:rFonts w:asciiTheme="minorBidi" w:eastAsia="Times New Roman" w:hAnsiTheme="minorBidi"/>
          <w:bCs/>
          <w:sz w:val="24"/>
          <w:szCs w:val="24"/>
          <w:lang w:eastAsia="tr-TR"/>
        </w:rPr>
        <w:t xml:space="preserve">imkânlar sağlamayı, bilim ve </w:t>
      </w:r>
      <w:r w:rsidR="00C86F40">
        <w:rPr>
          <w:rFonts w:asciiTheme="minorBidi" w:eastAsia="Times New Roman" w:hAnsiTheme="minorBidi"/>
          <w:bCs/>
          <w:sz w:val="24"/>
          <w:szCs w:val="24"/>
          <w:lang w:eastAsia="tr-TR"/>
        </w:rPr>
        <w:t xml:space="preserve">teknoloji ve sanattaki </w:t>
      </w:r>
      <w:r w:rsidRPr="00275A80">
        <w:rPr>
          <w:rFonts w:asciiTheme="minorBidi" w:eastAsia="Times New Roman" w:hAnsiTheme="minorBidi"/>
          <w:bCs/>
          <w:sz w:val="24"/>
          <w:szCs w:val="24"/>
          <w:lang w:eastAsia="tr-TR"/>
        </w:rPr>
        <w:t>gelişmeleri yakından takip etmeyi,</w:t>
      </w:r>
    </w:p>
    <w:p w:rsidR="004C359D" w:rsidRPr="004C359D" w:rsidRDefault="004C359D" w:rsidP="004C359D">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Pr>
          <w:rFonts w:asciiTheme="minorBidi" w:eastAsia="Times New Roman" w:hAnsiTheme="minorBidi"/>
          <w:bCs/>
          <w:sz w:val="24"/>
          <w:szCs w:val="24"/>
          <w:lang w:eastAsia="tr-TR"/>
        </w:rPr>
        <w:t>Kalite hedeflerinin belirlenmesi için bir çerçeve sağlamayı,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Eğitim-öğretim süreçlerini ilgili tarafların katılımıyla sürekli olarak iyileştirmeyi,</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Öğrencilere kaliteli bir eğitim sunmayı,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 xml:space="preserve">Öğrencilerin </w:t>
      </w:r>
      <w:proofErr w:type="spellStart"/>
      <w:r w:rsidRPr="00275A80">
        <w:rPr>
          <w:rFonts w:asciiTheme="minorBidi" w:eastAsia="Times New Roman" w:hAnsiTheme="minorBidi"/>
          <w:bCs/>
          <w:sz w:val="24"/>
          <w:szCs w:val="24"/>
          <w:lang w:eastAsia="tr-TR"/>
        </w:rPr>
        <w:t>sosyo</w:t>
      </w:r>
      <w:proofErr w:type="spellEnd"/>
      <w:r w:rsidRPr="00275A80">
        <w:rPr>
          <w:rFonts w:asciiTheme="minorBidi" w:eastAsia="Times New Roman" w:hAnsiTheme="minorBidi"/>
          <w:bCs/>
          <w:sz w:val="24"/>
          <w:szCs w:val="24"/>
          <w:lang w:eastAsia="tr-TR"/>
        </w:rPr>
        <w:t>-kültürel becerilerini artırmaya yönelik faaliyetler planlamayı,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Açık, adil, şeffaf, hesap verebilen, sorumlu ve etik kurallara uygun bir yönetim tarzı ile hareket etmeyi,</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Kaynakları etkin ve verimli kullanarak, çalışanlar ve ilgili taraflar için kalite odaklı bir eğitim ortamı oluşturmayı,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Çalışanlar ve öğrenciler için her türlü engelleri ortadan kaldırarak engelsiz bir eğitim ortamı sağlamayı,</w:t>
      </w:r>
    </w:p>
    <w:p w:rsidR="00910A89"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 xml:space="preserve">Tüm ilgili taraflar ile bilgi paylaşımı sağlamayı, </w:t>
      </w:r>
    </w:p>
    <w:p w:rsidR="00C86F40" w:rsidRDefault="00C86F40"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Pr>
          <w:rFonts w:asciiTheme="minorBidi" w:eastAsia="Times New Roman" w:hAnsiTheme="minorBidi"/>
          <w:bCs/>
          <w:sz w:val="24"/>
          <w:szCs w:val="24"/>
          <w:lang w:eastAsia="tr-TR"/>
        </w:rPr>
        <w:t>Kuruluşun amaç ve bağlamına uygun ve stratejik yönünü desteklemeyi,</w:t>
      </w:r>
    </w:p>
    <w:p w:rsidR="00C86F40" w:rsidRPr="00275A80" w:rsidRDefault="00C86F40"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Pr>
          <w:rFonts w:asciiTheme="minorBidi" w:eastAsia="Times New Roman" w:hAnsiTheme="minorBidi"/>
          <w:bCs/>
          <w:sz w:val="24"/>
          <w:szCs w:val="24"/>
          <w:lang w:eastAsia="tr-TR"/>
        </w:rPr>
        <w:t>Kalite hedeflerinin belirlenmesi için bir çerçeve sağlamayı,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Ders dışı etkinliklerle öğrencilerin sosyal gelişimlerine katkı sağlamayı,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Tüm çalışanların daha yetkin ve yeteneklerini en üst seviyede kullanabilen kişiler haline gelmeleri için ekip çalışmasına önem vererek kalite düzeyini sürekli yükseltmeyi,</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Tüm çalışanlarımızda kalite bilincini tesis etmeyi,</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 xml:space="preserve">Tüm ilgili taraflarımızla güvene dayalı iş birliği içinde olmayı, </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hAnsiTheme="minorBidi"/>
          <w:sz w:val="24"/>
          <w:szCs w:val="24"/>
        </w:rPr>
        <w:t>İçinde bulunduğumuz topluma ve çevreye saygılı, örnek bir kurum olmayı,</w:t>
      </w:r>
    </w:p>
    <w:p w:rsidR="00910A89" w:rsidRPr="00275A80"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Calibri" w:hAnsiTheme="minorBidi"/>
          <w:spacing w:val="-1"/>
          <w:sz w:val="24"/>
          <w:szCs w:val="24"/>
        </w:rPr>
        <w:t>Uygulanabilir</w:t>
      </w:r>
      <w:r w:rsidRPr="00275A80">
        <w:rPr>
          <w:rFonts w:asciiTheme="minorBidi" w:hAnsiTheme="minorBidi"/>
          <w:sz w:val="24"/>
          <w:szCs w:val="24"/>
        </w:rPr>
        <w:t xml:space="preserve"> yasal şartları ve diğer şartları yerine getirmeyi,</w:t>
      </w:r>
    </w:p>
    <w:p w:rsidR="00910A89" w:rsidRDefault="00910A89"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Kalite yönetim sisteminin sürekli iyileştirilmesini,</w:t>
      </w:r>
    </w:p>
    <w:p w:rsidR="004C359D" w:rsidRDefault="004C359D"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Pr>
          <w:rFonts w:asciiTheme="minorBidi" w:eastAsia="Times New Roman" w:hAnsiTheme="minorBidi"/>
          <w:bCs/>
          <w:sz w:val="24"/>
          <w:szCs w:val="24"/>
          <w:lang w:eastAsia="tr-TR"/>
        </w:rPr>
        <w:t>Kuruluş içerisinde duyurulmasını, anlaşılmasını ve uygulanmasını,</w:t>
      </w:r>
    </w:p>
    <w:p w:rsidR="004C359D" w:rsidRPr="00275A80" w:rsidRDefault="004C359D" w:rsidP="00910A89">
      <w:pPr>
        <w:pStyle w:val="ListeParagraf"/>
        <w:numPr>
          <w:ilvl w:val="0"/>
          <w:numId w:val="2"/>
        </w:numPr>
        <w:shd w:val="clear" w:color="auto" w:fill="FFFFFF"/>
        <w:spacing w:after="0" w:line="300" w:lineRule="auto"/>
        <w:ind w:left="284" w:hanging="284"/>
        <w:jc w:val="both"/>
        <w:rPr>
          <w:rFonts w:asciiTheme="minorBidi" w:eastAsia="Times New Roman" w:hAnsiTheme="minorBidi"/>
          <w:bCs/>
          <w:sz w:val="24"/>
          <w:szCs w:val="24"/>
          <w:lang w:eastAsia="tr-TR"/>
        </w:rPr>
      </w:pPr>
      <w:r>
        <w:rPr>
          <w:rFonts w:asciiTheme="minorBidi" w:eastAsia="Times New Roman" w:hAnsiTheme="minorBidi"/>
          <w:bCs/>
          <w:sz w:val="24"/>
          <w:szCs w:val="24"/>
          <w:lang w:eastAsia="tr-TR"/>
        </w:rPr>
        <w:t>Uygun şekilde ilgili tarafların erişimine açık hale gelmesini,</w:t>
      </w:r>
    </w:p>
    <w:p w:rsidR="00910A89" w:rsidRPr="00275A80" w:rsidRDefault="00910A89" w:rsidP="00910A89">
      <w:pPr>
        <w:pStyle w:val="ListeParagraf"/>
        <w:shd w:val="clear" w:color="auto" w:fill="FFFFFF"/>
        <w:spacing w:after="0" w:line="300" w:lineRule="auto"/>
        <w:ind w:left="284" w:hanging="284"/>
        <w:jc w:val="both"/>
        <w:rPr>
          <w:rFonts w:asciiTheme="minorBidi" w:eastAsia="Times New Roman" w:hAnsiTheme="minorBidi"/>
          <w:bCs/>
          <w:sz w:val="24"/>
          <w:szCs w:val="24"/>
          <w:lang w:eastAsia="tr-TR"/>
        </w:rPr>
      </w:pPr>
      <w:r w:rsidRPr="00275A80">
        <w:rPr>
          <w:rFonts w:asciiTheme="minorBidi" w:eastAsia="Times New Roman" w:hAnsiTheme="minorBidi"/>
          <w:bCs/>
          <w:sz w:val="24"/>
          <w:szCs w:val="24"/>
          <w:lang w:eastAsia="tr-TR"/>
        </w:rPr>
        <w:t>Taahhüt ederiz.</w:t>
      </w:r>
    </w:p>
    <w:p w:rsidR="00910A89" w:rsidRPr="00275A80" w:rsidRDefault="00910A89" w:rsidP="00910A89">
      <w:pPr>
        <w:pStyle w:val="ListeParagraf"/>
        <w:shd w:val="clear" w:color="auto" w:fill="FFFFFF"/>
        <w:spacing w:after="0" w:line="300" w:lineRule="auto"/>
        <w:ind w:left="0"/>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2. İŞ SAĞLIĞI VE GÜVENLİĞİ POLİTİKAMIZ</w:t>
      </w:r>
    </w:p>
    <w:p w:rsidR="00910A89" w:rsidRPr="00275A80" w:rsidRDefault="00C86F40" w:rsidP="00910A89">
      <w:pPr>
        <w:pStyle w:val="ListeParagraf"/>
        <w:numPr>
          <w:ilvl w:val="0"/>
          <w:numId w:val="4"/>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Pr>
          <w:rFonts w:asciiTheme="minorBidi" w:eastAsia="Times New Roman" w:hAnsiTheme="minorBidi"/>
          <w:bCs/>
          <w:color w:val="252525"/>
          <w:sz w:val="24"/>
          <w:szCs w:val="24"/>
          <w:lang w:eastAsia="tr-TR"/>
        </w:rPr>
        <w:t xml:space="preserve"> </w:t>
      </w:r>
      <w:r w:rsidR="00910A89" w:rsidRPr="00275A80">
        <w:rPr>
          <w:rFonts w:asciiTheme="minorBidi" w:eastAsia="Times New Roman" w:hAnsiTheme="minorBidi"/>
          <w:bCs/>
          <w:color w:val="252525"/>
          <w:sz w:val="24"/>
          <w:szCs w:val="24"/>
          <w:lang w:eastAsia="tr-TR"/>
        </w:rPr>
        <w:t>Tüm faaliyetlerimizde İş Sağlığı ve Güvenliği ile ilgili yasal mevzuat ve şartlara uymayı,</w:t>
      </w:r>
    </w:p>
    <w:p w:rsidR="00910A89"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Yürürlükte bulunan İSG mevzuatına ve İSG ile ilgili diğer gerekliliklere uygun olarak her türlü tedbiri almayı, araç gereç ve Kişisel Koruyucu Donanımları (KKD) bulundurmayı ve kullanılmasını sağlanmayı,</w:t>
      </w:r>
    </w:p>
    <w:p w:rsidR="004C359D" w:rsidRPr="00275A80" w:rsidRDefault="004C359D"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Pr>
          <w:rFonts w:asciiTheme="minorBidi" w:eastAsia="Times New Roman" w:hAnsiTheme="minorBidi"/>
          <w:bCs/>
          <w:color w:val="252525"/>
          <w:sz w:val="24"/>
          <w:szCs w:val="24"/>
          <w:lang w:eastAsia="tr-TR"/>
        </w:rPr>
        <w:t xml:space="preserve">İSG şartlarını karşılayacak şekilde gerekli </w:t>
      </w:r>
      <w:proofErr w:type="gramStart"/>
      <w:r>
        <w:rPr>
          <w:rFonts w:asciiTheme="minorBidi" w:eastAsia="Times New Roman" w:hAnsiTheme="minorBidi"/>
          <w:bCs/>
          <w:color w:val="252525"/>
          <w:sz w:val="24"/>
          <w:szCs w:val="24"/>
          <w:lang w:eastAsia="tr-TR"/>
        </w:rPr>
        <w:t>proses</w:t>
      </w:r>
      <w:proofErr w:type="gramEnd"/>
      <w:r>
        <w:rPr>
          <w:rFonts w:asciiTheme="minorBidi" w:eastAsia="Times New Roman" w:hAnsiTheme="minorBidi"/>
          <w:bCs/>
          <w:color w:val="252525"/>
          <w:sz w:val="24"/>
          <w:szCs w:val="24"/>
          <w:lang w:eastAsia="tr-TR"/>
        </w:rPr>
        <w:t>/proseslerin oluşturulması, uygulanması ve sürekliliğinin sağlanması,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lastRenderedPageBreak/>
        <w:t>Tüm çalışanlarımız ile ilgili taraflarımıza, bilgilendirme ve eğitim programları aracılığıyla, iş sağlığı ve güvenliği ile ilgili gerekli beceri ve yetkinlikler</w:t>
      </w:r>
      <w:r>
        <w:rPr>
          <w:rFonts w:asciiTheme="minorBidi" w:eastAsia="Times New Roman" w:hAnsiTheme="minorBidi"/>
          <w:bCs/>
          <w:color w:val="252525"/>
          <w:sz w:val="24"/>
          <w:szCs w:val="24"/>
          <w:lang w:eastAsia="tr-TR"/>
        </w:rPr>
        <w:t xml:space="preserve"> </w:t>
      </w:r>
      <w:r w:rsidRPr="00275A80">
        <w:rPr>
          <w:rFonts w:asciiTheme="minorBidi" w:eastAsia="Times New Roman" w:hAnsiTheme="minorBidi"/>
          <w:bCs/>
          <w:color w:val="252525"/>
          <w:sz w:val="24"/>
          <w:szCs w:val="24"/>
          <w:lang w:eastAsia="tr-TR"/>
        </w:rPr>
        <w:t>kazandırmayı, kişisel farkındalıklarını artırmayı,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çalışanlarımız ile ilgili taraflarımızın, kurumumuzda oluşturulan İSG kurallarına uymalarını sağlamayı,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İşyeri bina ve eklentilerimizde iş kazası ve meslek hastalığına neden olabilecek tehlikeli durum ve hareketleri, olası kaza risklerini, etkin bir risk değerlendirmesi yaparak önceden tespit etmeyi ve ortadan kaldırmayı, ortadan kaldırmanın mümkün olmadığı durumlarda en aza indirmeyi,</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Acil durumlarda yaşanabilecek kayıpları önlemek için gerekli tedbirleri almayı ve uygulamayı,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süreçlerimize çalışanlarımızın katılımını sağlanmayı,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Faaliyetlerimiz sırasında gerçekleşen veya yaralanma ile sonuçlanma ihtimali olan tüm olay ve kazaları inceleyerek tekrarının önlenmesi için gerekli iyileştirmeleri yapmayı,</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İş sağlığı ve güvenliğiyle ilgili faaliyetlerimizde sürekli iyileştirmeyi,</w:t>
      </w:r>
    </w:p>
    <w:p w:rsidR="00910A89" w:rsidRPr="00275A80" w:rsidRDefault="00910A89" w:rsidP="00910A89">
      <w:pPr>
        <w:pStyle w:val="ListeParagraf"/>
        <w:numPr>
          <w:ilvl w:val="0"/>
          <w:numId w:val="1"/>
        </w:numPr>
        <w:shd w:val="clear" w:color="auto" w:fill="FFFFFF"/>
        <w:spacing w:after="0" w:line="300" w:lineRule="auto"/>
        <w:ind w:left="284" w:hanging="284"/>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Çalışanlarımız ve ilgili taraflarımız için okulumuzda sağlıklı ve güvenli bir çalışma ortamı oluşturmayı,</w:t>
      </w:r>
    </w:p>
    <w:p w:rsidR="00910A89" w:rsidRPr="00275A80" w:rsidRDefault="00910A89" w:rsidP="00910A89">
      <w:pPr>
        <w:pStyle w:val="ListeParagraf"/>
        <w:numPr>
          <w:ilvl w:val="0"/>
          <w:numId w:val="1"/>
        </w:numPr>
        <w:spacing w:after="0" w:line="300" w:lineRule="auto"/>
        <w:ind w:left="284" w:hanging="284"/>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Tüm çalışanlarda iş sağlığı ve güvenliği bilincini tesis etmeyi,</w:t>
      </w:r>
    </w:p>
    <w:p w:rsidR="00910A89" w:rsidRPr="00275A80" w:rsidRDefault="00910A89" w:rsidP="00910A89">
      <w:pPr>
        <w:pStyle w:val="ListeParagraf"/>
        <w:shd w:val="clear" w:color="auto" w:fill="FFFFFF"/>
        <w:spacing w:after="0" w:line="300" w:lineRule="auto"/>
        <w:ind w:left="1080" w:hanging="1080"/>
        <w:rPr>
          <w:rFonts w:asciiTheme="minorBidi" w:eastAsia="Times New Roman" w:hAnsiTheme="minorBidi"/>
          <w:b/>
          <w:bCs/>
          <w:color w:val="252525"/>
          <w:sz w:val="24"/>
          <w:szCs w:val="24"/>
          <w:lang w:eastAsia="tr-TR"/>
        </w:rPr>
      </w:pPr>
      <w:r w:rsidRPr="00275A80">
        <w:rPr>
          <w:rFonts w:asciiTheme="minorBidi" w:eastAsia="Times New Roman" w:hAnsiTheme="minorBidi"/>
          <w:bCs/>
          <w:sz w:val="24"/>
          <w:szCs w:val="24"/>
          <w:lang w:eastAsia="tr-TR"/>
        </w:rPr>
        <w:t>Taahhüt ederiz.</w:t>
      </w:r>
    </w:p>
    <w:p w:rsidR="00910A89" w:rsidRPr="00275A80" w:rsidRDefault="00910A89" w:rsidP="00910A89">
      <w:pPr>
        <w:pStyle w:val="ListeParagraf"/>
        <w:shd w:val="clear" w:color="auto" w:fill="FFFFFF"/>
        <w:spacing w:after="0" w:line="300" w:lineRule="auto"/>
        <w:ind w:left="1080"/>
        <w:rPr>
          <w:rFonts w:asciiTheme="minorBidi" w:eastAsia="Times New Roman" w:hAnsiTheme="minorBidi"/>
          <w:b/>
          <w:bCs/>
          <w:color w:val="252525"/>
          <w:sz w:val="24"/>
          <w:szCs w:val="24"/>
          <w:lang w:eastAsia="tr-TR"/>
        </w:rPr>
      </w:pPr>
    </w:p>
    <w:p w:rsidR="00910A89" w:rsidRPr="00275A80" w:rsidRDefault="00910A89" w:rsidP="00910A89">
      <w:pPr>
        <w:pStyle w:val="ListeParagraf"/>
        <w:shd w:val="clear" w:color="auto" w:fill="FFFFFF"/>
        <w:spacing w:after="0" w:line="300" w:lineRule="auto"/>
        <w:ind w:left="0"/>
        <w:jc w:val="center"/>
        <w:rPr>
          <w:rFonts w:asciiTheme="minorBidi" w:eastAsia="Times New Roman" w:hAnsiTheme="minorBidi"/>
          <w:b/>
          <w:bCs/>
          <w:color w:val="252525"/>
          <w:sz w:val="24"/>
          <w:szCs w:val="24"/>
          <w:lang w:eastAsia="tr-TR"/>
        </w:rPr>
      </w:pPr>
      <w:r w:rsidRPr="00275A80">
        <w:rPr>
          <w:rFonts w:asciiTheme="minorBidi" w:eastAsia="Times New Roman" w:hAnsiTheme="minorBidi"/>
          <w:b/>
          <w:bCs/>
          <w:color w:val="252525"/>
          <w:sz w:val="24"/>
          <w:szCs w:val="24"/>
          <w:lang w:eastAsia="tr-TR"/>
        </w:rPr>
        <w:t>3. ÇEVRE POLİTİKAMIZ</w:t>
      </w:r>
    </w:p>
    <w:p w:rsidR="00910A89" w:rsidRPr="00275A80" w:rsidRDefault="00910A89" w:rsidP="00910A89">
      <w:pPr>
        <w:shd w:val="clear" w:color="auto" w:fill="FFFFFF"/>
        <w:spacing w:after="0" w:line="300" w:lineRule="auto"/>
        <w:ind w:firstLine="708"/>
        <w:contextualSpacing/>
        <w:jc w:val="both"/>
        <w:rPr>
          <w:rFonts w:asciiTheme="minorBidi" w:eastAsia="Times New Roman" w:hAnsiTheme="minorBidi"/>
          <w:bCs/>
          <w:color w:val="252525"/>
          <w:sz w:val="24"/>
          <w:szCs w:val="24"/>
          <w:lang w:eastAsia="tr-TR"/>
        </w:rPr>
      </w:pPr>
      <w:r w:rsidRPr="00275A80">
        <w:rPr>
          <w:rFonts w:asciiTheme="minorBidi" w:eastAsia="Times New Roman" w:hAnsiTheme="minorBidi"/>
          <w:bCs/>
          <w:color w:val="252525"/>
          <w:sz w:val="24"/>
          <w:szCs w:val="24"/>
          <w:lang w:eastAsia="tr-TR"/>
        </w:rPr>
        <w:t>Müdürlüğümüz üst yönetimi faaliyet ve hizmetlerinin çevre etkilerine uygun, çevre amaç ve hedeflerinin tespiti ve gözden geçirilmesi için çerçeve görevi ifade eden, bir çevre politikası oluşturmuştur.</w:t>
      </w:r>
    </w:p>
    <w:p w:rsidR="00910A89" w:rsidRPr="00275A80" w:rsidRDefault="00910A89" w:rsidP="00910A89">
      <w:pPr>
        <w:spacing w:after="0" w:line="300" w:lineRule="auto"/>
        <w:ind w:firstLine="709"/>
        <w:contextualSpacing/>
        <w:jc w:val="both"/>
        <w:rPr>
          <w:rFonts w:asciiTheme="minorBidi" w:hAnsiTheme="minorBidi"/>
          <w:sz w:val="24"/>
          <w:szCs w:val="24"/>
        </w:rPr>
      </w:pPr>
      <w:r w:rsidRPr="00275A80">
        <w:rPr>
          <w:rFonts w:asciiTheme="minorBidi" w:eastAsia="Times New Roman" w:hAnsiTheme="minorBidi"/>
          <w:bCs/>
          <w:color w:val="252525"/>
          <w:sz w:val="24"/>
          <w:szCs w:val="24"/>
          <w:lang w:eastAsia="tr-TR"/>
        </w:rPr>
        <w:t>Müdürlüğümüz</w:t>
      </w:r>
      <w:r>
        <w:rPr>
          <w:rFonts w:asciiTheme="minorBidi" w:eastAsia="Times New Roman" w:hAnsiTheme="minorBidi"/>
          <w:bCs/>
          <w:color w:val="252525"/>
          <w:sz w:val="24"/>
          <w:szCs w:val="24"/>
          <w:lang w:eastAsia="tr-TR"/>
        </w:rPr>
        <w:t xml:space="preserve"> </w:t>
      </w:r>
      <w:r w:rsidRPr="00275A80">
        <w:rPr>
          <w:rFonts w:asciiTheme="minorBidi" w:hAnsiTheme="minorBidi"/>
          <w:sz w:val="24"/>
          <w:szCs w:val="24"/>
        </w:rPr>
        <w:t>tüm faaliyetlerinde, çevrenin korunması açısından riskleri göz önünde bulundurarak kabul edilebilir seviyeye indirmek için çalışmaktadır. Çevrenin korunmasını, kirliliğin azaltılmasını ve enerji verimliliğinin sağlanmasını</w:t>
      </w:r>
      <w:r>
        <w:rPr>
          <w:rFonts w:asciiTheme="minorBidi" w:hAnsiTheme="minorBidi"/>
          <w:sz w:val="24"/>
          <w:szCs w:val="24"/>
        </w:rPr>
        <w:t xml:space="preserve">, </w:t>
      </w:r>
      <w:r w:rsidRPr="00275A80">
        <w:rPr>
          <w:rFonts w:asciiTheme="minorBidi" w:hAnsiTheme="minorBidi"/>
          <w:sz w:val="24"/>
          <w:szCs w:val="24"/>
        </w:rPr>
        <w:t>ilgili yasal düzenlemelere uymayı, uygunluk yükümlülüklerinin yerine getirileceğini ve çevre performansının</w:t>
      </w:r>
      <w:r>
        <w:rPr>
          <w:rFonts w:asciiTheme="minorBidi" w:hAnsiTheme="minorBidi"/>
          <w:sz w:val="24"/>
          <w:szCs w:val="24"/>
        </w:rPr>
        <w:t xml:space="preserve"> </w:t>
      </w:r>
      <w:r w:rsidRPr="00275A80">
        <w:rPr>
          <w:rFonts w:asciiTheme="minorBidi" w:hAnsiTheme="minorBidi"/>
          <w:sz w:val="24"/>
          <w:szCs w:val="24"/>
        </w:rPr>
        <w:t>arttırılması için çevre yönetim sisteminin sürekli iyileştirilmesini taahhüt etmektedir.</w:t>
      </w:r>
    </w:p>
    <w:p w:rsidR="00A13AD7" w:rsidRPr="00275A80" w:rsidRDefault="00910A89" w:rsidP="00A13AD7">
      <w:pPr>
        <w:spacing w:after="0" w:line="300" w:lineRule="auto"/>
        <w:ind w:firstLine="709"/>
        <w:contextualSpacing/>
        <w:jc w:val="both"/>
        <w:rPr>
          <w:rFonts w:asciiTheme="minorBidi" w:hAnsiTheme="minorBidi"/>
          <w:sz w:val="24"/>
          <w:szCs w:val="24"/>
        </w:rPr>
      </w:pPr>
      <w:r w:rsidRPr="00275A80">
        <w:rPr>
          <w:rFonts w:asciiTheme="minorBidi" w:eastAsia="Times New Roman" w:hAnsiTheme="minorBidi"/>
          <w:bCs/>
          <w:color w:val="252525"/>
          <w:sz w:val="24"/>
          <w:szCs w:val="24"/>
          <w:lang w:eastAsia="tr-TR"/>
        </w:rPr>
        <w:t>Müdürlüğümüz</w:t>
      </w:r>
      <w:r>
        <w:rPr>
          <w:rFonts w:asciiTheme="minorBidi" w:eastAsia="Times New Roman" w:hAnsiTheme="minorBidi"/>
          <w:bCs/>
          <w:color w:val="252525"/>
          <w:sz w:val="24"/>
          <w:szCs w:val="24"/>
          <w:lang w:eastAsia="tr-TR"/>
        </w:rPr>
        <w:t xml:space="preserve"> </w:t>
      </w:r>
      <w:r w:rsidRPr="00275A80">
        <w:rPr>
          <w:rFonts w:asciiTheme="minorBidi" w:hAnsiTheme="minorBidi"/>
          <w:sz w:val="24"/>
          <w:szCs w:val="24"/>
        </w:rPr>
        <w:t>üst yönetimi, belirtilen taahhütlerin yerine getirileceğini, çevre yönetim sistemi için liderlik edeceğini ve tüm bu süreçlerin güvence altına alınacağını taahhüt eder.</w:t>
      </w:r>
    </w:p>
    <w:p w:rsidR="00910A89"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 xml:space="preserve">Çevresel kirliliği önlemek amacıyla çevre ile ilgili yasal mevzuat ve şartlara uymayı, </w:t>
      </w:r>
    </w:p>
    <w:p w:rsidR="00A13AD7" w:rsidRDefault="00A13AD7" w:rsidP="00910A89">
      <w:pPr>
        <w:pStyle w:val="ListeParagraf"/>
        <w:numPr>
          <w:ilvl w:val="0"/>
          <w:numId w:val="3"/>
        </w:numPr>
        <w:spacing w:after="0" w:line="300" w:lineRule="auto"/>
        <w:ind w:left="284" w:hanging="284"/>
        <w:jc w:val="both"/>
        <w:rPr>
          <w:rFonts w:asciiTheme="minorBidi" w:hAnsiTheme="minorBidi"/>
          <w:sz w:val="24"/>
          <w:szCs w:val="24"/>
        </w:rPr>
      </w:pPr>
      <w:r>
        <w:rPr>
          <w:rFonts w:asciiTheme="minorBidi" w:hAnsiTheme="minorBidi"/>
          <w:sz w:val="24"/>
          <w:szCs w:val="24"/>
        </w:rPr>
        <w:t>Çevre amaçlarının belirlenmesi için bir çerçeve sağlanacağını,</w:t>
      </w:r>
    </w:p>
    <w:p w:rsidR="00A13AD7" w:rsidRPr="00275A80" w:rsidRDefault="00A13AD7" w:rsidP="00910A89">
      <w:pPr>
        <w:pStyle w:val="ListeParagraf"/>
        <w:numPr>
          <w:ilvl w:val="0"/>
          <w:numId w:val="3"/>
        </w:numPr>
        <w:spacing w:after="0" w:line="300" w:lineRule="auto"/>
        <w:ind w:left="284" w:hanging="284"/>
        <w:jc w:val="both"/>
        <w:rPr>
          <w:rFonts w:asciiTheme="minorBidi" w:hAnsiTheme="minorBidi"/>
          <w:sz w:val="24"/>
          <w:szCs w:val="24"/>
        </w:rPr>
      </w:pPr>
      <w:r>
        <w:rPr>
          <w:rFonts w:asciiTheme="minorBidi" w:hAnsiTheme="minorBidi"/>
          <w:sz w:val="24"/>
          <w:szCs w:val="24"/>
        </w:rPr>
        <w:t>Kuruluşun yapısı, ölçeği ve faaliyetleri</w:t>
      </w:r>
      <w:r w:rsidR="00F31710">
        <w:rPr>
          <w:rFonts w:asciiTheme="minorBidi" w:hAnsiTheme="minorBidi"/>
          <w:sz w:val="24"/>
          <w:szCs w:val="24"/>
        </w:rPr>
        <w:t xml:space="preserve">, ürünleri ve hizmetlerinin çevresel etkileri </w:t>
      </w:r>
      <w:proofErr w:type="gramStart"/>
      <w:r w:rsidR="00F31710">
        <w:rPr>
          <w:rFonts w:asciiTheme="minorBidi" w:hAnsiTheme="minorBidi"/>
          <w:sz w:val="24"/>
          <w:szCs w:val="24"/>
        </w:rPr>
        <w:t>dahil</w:t>
      </w:r>
      <w:proofErr w:type="gramEnd"/>
      <w:r w:rsidR="00F31710">
        <w:rPr>
          <w:rFonts w:asciiTheme="minorBidi" w:hAnsiTheme="minorBidi"/>
          <w:sz w:val="24"/>
          <w:szCs w:val="24"/>
        </w:rPr>
        <w:t>, kuruluşun amaç ve bağlam ile uygunluğunu,</w:t>
      </w:r>
    </w:p>
    <w:p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lastRenderedPageBreak/>
        <w:t>Dünyadaki kaynakların sonsuz olmadığı bilinciyle, bunu bir zorunluluk olarak değil geleceğe özenle korunmuş bir çevre bırakma sorumluğu olarak özümseyip gerekli a</w:t>
      </w:r>
      <w:r w:rsidR="00A13AD7">
        <w:rPr>
          <w:rFonts w:asciiTheme="minorBidi" w:hAnsiTheme="minorBidi"/>
          <w:sz w:val="24"/>
          <w:szCs w:val="24"/>
        </w:rPr>
        <w:t xml:space="preserve">ksiyonları </w:t>
      </w:r>
      <w:r w:rsidRPr="00275A80">
        <w:rPr>
          <w:rFonts w:asciiTheme="minorBidi" w:hAnsiTheme="minorBidi"/>
          <w:sz w:val="24"/>
          <w:szCs w:val="24"/>
        </w:rPr>
        <w:t>alarak faaliyetleri sırasında oluşan kâğıt, plastik gibi zararlı atıkların geri dönüşümünü sağlamayı ve bir geri dönüşüm eylem planı oluşturup uygulamayı,</w:t>
      </w:r>
    </w:p>
    <w:p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Çevreyi temizlemek yerine kirletmemek düşüncesi ile çevre tahribine neden olan unsurları kontrol altına almayı, azaltmayı ve önlemeyi,</w:t>
      </w:r>
    </w:p>
    <w:p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Çevresel performansımızı sürekli iyileştirmeyi, çalışanlarımızın ve ilgili taraflarımızın çevre bilincinin artırılmasına katkıda bulunmayı,</w:t>
      </w:r>
    </w:p>
    <w:p w:rsidR="00910A89" w:rsidRPr="00275A80"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Gelişen çevre koruma sistemlerini ve tekniklerini izleyerek, küresel kaynakları etkin kullanmayı,</w:t>
      </w:r>
    </w:p>
    <w:p w:rsidR="00910A89" w:rsidRDefault="00910A89" w:rsidP="00910A89">
      <w:pPr>
        <w:pStyle w:val="ListeParagraf"/>
        <w:numPr>
          <w:ilvl w:val="0"/>
          <w:numId w:val="3"/>
        </w:numPr>
        <w:spacing w:after="0" w:line="300" w:lineRule="auto"/>
        <w:ind w:left="284" w:hanging="284"/>
        <w:jc w:val="both"/>
        <w:rPr>
          <w:rFonts w:asciiTheme="minorBidi" w:hAnsiTheme="minorBidi"/>
          <w:sz w:val="24"/>
          <w:szCs w:val="24"/>
        </w:rPr>
      </w:pPr>
      <w:r w:rsidRPr="00275A80">
        <w:rPr>
          <w:rFonts w:asciiTheme="minorBidi" w:hAnsiTheme="minorBidi"/>
          <w:sz w:val="24"/>
          <w:szCs w:val="24"/>
        </w:rPr>
        <w:t>Hurda ve atık oranlarını azaltmayı ve bunların değerlendirilmesini takip etmeyi,</w:t>
      </w:r>
    </w:p>
    <w:p w:rsidR="00A13AD7" w:rsidRPr="00275A80" w:rsidRDefault="00A13AD7" w:rsidP="00910A89">
      <w:pPr>
        <w:pStyle w:val="ListeParagraf"/>
        <w:numPr>
          <w:ilvl w:val="0"/>
          <w:numId w:val="3"/>
        </w:numPr>
        <w:spacing w:after="0" w:line="300" w:lineRule="auto"/>
        <w:ind w:left="284" w:hanging="284"/>
        <w:jc w:val="both"/>
        <w:rPr>
          <w:rFonts w:asciiTheme="minorBidi" w:hAnsiTheme="minorBidi"/>
          <w:sz w:val="24"/>
          <w:szCs w:val="24"/>
        </w:rPr>
      </w:pPr>
      <w:r>
        <w:rPr>
          <w:rFonts w:asciiTheme="minorBidi" w:hAnsiTheme="minorBidi"/>
          <w:sz w:val="24"/>
          <w:szCs w:val="24"/>
        </w:rPr>
        <w:t>Çevre performansının arttırılması için çevre yönetim sisteminin sürekli iyileştirileceğine,</w:t>
      </w:r>
    </w:p>
    <w:p w:rsidR="00910A89" w:rsidRDefault="00910A89" w:rsidP="00910A89">
      <w:pPr>
        <w:pStyle w:val="ListeParagraf"/>
        <w:numPr>
          <w:ilvl w:val="0"/>
          <w:numId w:val="3"/>
        </w:numPr>
        <w:spacing w:after="0" w:line="300" w:lineRule="auto"/>
        <w:ind w:left="284" w:hanging="284"/>
        <w:rPr>
          <w:rFonts w:asciiTheme="minorBidi" w:hAnsiTheme="minorBidi"/>
          <w:sz w:val="24"/>
          <w:szCs w:val="24"/>
        </w:rPr>
      </w:pPr>
      <w:r w:rsidRPr="00275A80">
        <w:rPr>
          <w:rFonts w:asciiTheme="minorBidi" w:hAnsiTheme="minorBidi"/>
          <w:sz w:val="24"/>
          <w:szCs w:val="24"/>
        </w:rPr>
        <w:t>Tüm faaliyetlerimizde çevre ile ilgili uygunluk yükümlülüklerine uymayı,</w:t>
      </w:r>
    </w:p>
    <w:p w:rsidR="00F31710" w:rsidRDefault="00F31710" w:rsidP="00910A89">
      <w:pPr>
        <w:pStyle w:val="ListeParagraf"/>
        <w:numPr>
          <w:ilvl w:val="0"/>
          <w:numId w:val="3"/>
        </w:numPr>
        <w:spacing w:after="0" w:line="300" w:lineRule="auto"/>
        <w:ind w:left="284" w:hanging="284"/>
        <w:rPr>
          <w:rFonts w:asciiTheme="minorBidi" w:hAnsiTheme="minorBidi"/>
          <w:sz w:val="24"/>
          <w:szCs w:val="24"/>
        </w:rPr>
      </w:pPr>
      <w:r>
        <w:rPr>
          <w:rFonts w:asciiTheme="minorBidi" w:hAnsiTheme="minorBidi"/>
          <w:sz w:val="24"/>
          <w:szCs w:val="24"/>
        </w:rPr>
        <w:t>Dokümante edilmiş bilgi şeklinde muhafaza edileceğini,</w:t>
      </w:r>
    </w:p>
    <w:p w:rsidR="00F31710" w:rsidRDefault="00F31710" w:rsidP="00910A89">
      <w:pPr>
        <w:pStyle w:val="ListeParagraf"/>
        <w:numPr>
          <w:ilvl w:val="0"/>
          <w:numId w:val="3"/>
        </w:numPr>
        <w:spacing w:after="0" w:line="300" w:lineRule="auto"/>
        <w:ind w:left="284" w:hanging="284"/>
        <w:rPr>
          <w:rFonts w:asciiTheme="minorBidi" w:hAnsiTheme="minorBidi"/>
          <w:sz w:val="24"/>
          <w:szCs w:val="24"/>
        </w:rPr>
      </w:pPr>
      <w:r>
        <w:rPr>
          <w:rFonts w:asciiTheme="minorBidi" w:hAnsiTheme="minorBidi"/>
          <w:sz w:val="24"/>
          <w:szCs w:val="24"/>
        </w:rPr>
        <w:t>Kuruluş içinde duyurulacağını,</w:t>
      </w:r>
    </w:p>
    <w:p w:rsidR="00F31710" w:rsidRPr="00275A80" w:rsidRDefault="00F31710" w:rsidP="00910A89">
      <w:pPr>
        <w:pStyle w:val="ListeParagraf"/>
        <w:numPr>
          <w:ilvl w:val="0"/>
          <w:numId w:val="3"/>
        </w:numPr>
        <w:spacing w:after="0" w:line="300" w:lineRule="auto"/>
        <w:ind w:left="284" w:hanging="284"/>
        <w:rPr>
          <w:rFonts w:asciiTheme="minorBidi" w:hAnsiTheme="minorBidi"/>
          <w:sz w:val="24"/>
          <w:szCs w:val="24"/>
        </w:rPr>
      </w:pPr>
      <w:r>
        <w:rPr>
          <w:rFonts w:asciiTheme="minorBidi" w:hAnsiTheme="minorBidi"/>
          <w:sz w:val="24"/>
          <w:szCs w:val="24"/>
        </w:rPr>
        <w:t>İlgili tarafların erişimine açık olmasını,</w:t>
      </w:r>
    </w:p>
    <w:p w:rsidR="00910A89" w:rsidRPr="00275A80" w:rsidRDefault="00910A89" w:rsidP="00910A89">
      <w:pPr>
        <w:pStyle w:val="ListeParagraf"/>
        <w:spacing w:after="0" w:line="300" w:lineRule="auto"/>
        <w:ind w:left="284" w:hanging="284"/>
        <w:jc w:val="both"/>
        <w:rPr>
          <w:rFonts w:asciiTheme="minorBidi" w:hAnsiTheme="minorBidi"/>
          <w:sz w:val="24"/>
          <w:szCs w:val="24"/>
        </w:rPr>
      </w:pPr>
      <w:r w:rsidRPr="00275A80">
        <w:rPr>
          <w:rFonts w:asciiTheme="minorBidi" w:eastAsia="Times New Roman" w:hAnsiTheme="minorBidi"/>
          <w:bCs/>
          <w:sz w:val="24"/>
          <w:szCs w:val="24"/>
          <w:lang w:eastAsia="tr-TR"/>
        </w:rPr>
        <w:t>Taahhüt ederiz.</w:t>
      </w:r>
    </w:p>
    <w:p w:rsidR="00910A89" w:rsidRPr="00275A80" w:rsidRDefault="00910A89" w:rsidP="00910A89">
      <w:pPr>
        <w:spacing w:after="0" w:line="300" w:lineRule="auto"/>
        <w:ind w:firstLine="709"/>
        <w:contextualSpacing/>
        <w:jc w:val="both"/>
        <w:rPr>
          <w:rFonts w:asciiTheme="minorBidi" w:hAnsiTheme="minorBidi"/>
          <w:sz w:val="24"/>
          <w:szCs w:val="24"/>
        </w:rPr>
      </w:pPr>
    </w:p>
    <w:p w:rsidR="005423C5" w:rsidRDefault="00AB3E18" w:rsidP="00910A89">
      <w:pPr>
        <w:spacing w:after="0" w:line="300" w:lineRule="auto"/>
        <w:contextualSpacing/>
        <w:jc w:val="both"/>
        <w:rPr>
          <w:rFonts w:asciiTheme="minorBidi" w:hAnsiTheme="minorBidi"/>
          <w:sz w:val="24"/>
          <w:szCs w:val="24"/>
        </w:rPr>
      </w:pP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r>
        <w:rPr>
          <w:rFonts w:asciiTheme="minorBidi" w:hAnsiTheme="minorBidi"/>
          <w:sz w:val="24"/>
          <w:szCs w:val="24"/>
        </w:rPr>
        <w:tab/>
      </w: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bookmarkStart w:id="0" w:name="_GoBack"/>
      <w:bookmarkEnd w:id="0"/>
    </w:p>
    <w:p w:rsidR="005423C5" w:rsidRDefault="005423C5" w:rsidP="00910A89">
      <w:pPr>
        <w:spacing w:after="0" w:line="300" w:lineRule="auto"/>
        <w:contextualSpacing/>
        <w:jc w:val="both"/>
        <w:rPr>
          <w:rFonts w:asciiTheme="minorBidi" w:hAnsiTheme="minorBidi"/>
          <w:sz w:val="24"/>
          <w:szCs w:val="24"/>
        </w:rPr>
      </w:pPr>
    </w:p>
    <w:p w:rsidR="005423C5" w:rsidRDefault="005423C5" w:rsidP="00910A89">
      <w:pPr>
        <w:spacing w:after="0" w:line="300" w:lineRule="auto"/>
        <w:contextualSpacing/>
        <w:jc w:val="both"/>
        <w:rPr>
          <w:rFonts w:asciiTheme="minorBidi" w:hAnsiTheme="minorBidi"/>
          <w:sz w:val="24"/>
          <w:szCs w:val="24"/>
        </w:rPr>
      </w:pPr>
    </w:p>
    <w:p w:rsidR="00910A89" w:rsidRPr="00AB3E18" w:rsidRDefault="005423C5" w:rsidP="00910A89">
      <w:pPr>
        <w:spacing w:after="0" w:line="300" w:lineRule="auto"/>
        <w:contextualSpacing/>
        <w:jc w:val="both"/>
        <w:rPr>
          <w:rFonts w:asciiTheme="minorBidi" w:hAnsiTheme="minorBidi"/>
          <w:b/>
          <w:sz w:val="24"/>
          <w:szCs w:val="24"/>
        </w:rPr>
      </w:pPr>
      <w:r>
        <w:rPr>
          <w:rFonts w:asciiTheme="minorBidi" w:hAnsiTheme="minorBidi"/>
          <w:sz w:val="24"/>
          <w:szCs w:val="24"/>
        </w:rPr>
        <w:t xml:space="preserve">                                                                                                           </w:t>
      </w:r>
      <w:r w:rsidR="00AB3E18" w:rsidRPr="00AB3E18">
        <w:rPr>
          <w:rFonts w:asciiTheme="minorBidi" w:hAnsiTheme="minorBidi"/>
          <w:b/>
          <w:sz w:val="24"/>
          <w:szCs w:val="24"/>
        </w:rPr>
        <w:t>Ömer COŞKUN</w:t>
      </w:r>
    </w:p>
    <w:p w:rsidR="00AB3E18" w:rsidRPr="00AB3E18" w:rsidRDefault="00AB3E18" w:rsidP="00910A89">
      <w:pPr>
        <w:spacing w:after="0" w:line="300" w:lineRule="auto"/>
        <w:contextualSpacing/>
        <w:jc w:val="both"/>
        <w:rPr>
          <w:rFonts w:asciiTheme="minorBidi" w:hAnsiTheme="minorBidi"/>
          <w:b/>
          <w:sz w:val="24"/>
          <w:szCs w:val="24"/>
        </w:rPr>
      </w:pP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r>
      <w:r w:rsidRPr="00AB3E18">
        <w:rPr>
          <w:rFonts w:asciiTheme="minorBidi" w:hAnsiTheme="minorBidi"/>
          <w:b/>
          <w:sz w:val="24"/>
          <w:szCs w:val="24"/>
        </w:rPr>
        <w:tab/>
        <w:t xml:space="preserve">  Okul Müdürü</w:t>
      </w:r>
    </w:p>
    <w:p w:rsidR="00910A89" w:rsidRPr="00AB3E18" w:rsidRDefault="00910A89" w:rsidP="00910A89">
      <w:pPr>
        <w:spacing w:after="0" w:line="300" w:lineRule="auto"/>
        <w:ind w:firstLine="709"/>
        <w:contextualSpacing/>
        <w:jc w:val="both"/>
        <w:rPr>
          <w:rFonts w:asciiTheme="minorBidi" w:hAnsiTheme="minorBidi"/>
          <w:b/>
          <w:color w:val="000000" w:themeColor="text1"/>
          <w:sz w:val="24"/>
          <w:szCs w:val="24"/>
        </w:rPr>
      </w:pPr>
    </w:p>
    <w:p w:rsidR="00910A89" w:rsidRPr="00F31710" w:rsidRDefault="00910A89" w:rsidP="00910A89">
      <w:pPr>
        <w:spacing w:after="0" w:line="300" w:lineRule="auto"/>
        <w:contextualSpacing/>
        <w:rPr>
          <w:rFonts w:ascii="Times New Roman" w:hAnsi="Times New Roman" w:cs="Times New Roman"/>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spacing w:after="0" w:line="300" w:lineRule="auto"/>
        <w:contextualSpacing/>
        <w:rPr>
          <w:rFonts w:asciiTheme="minorBidi" w:hAnsiTheme="minorBidi"/>
          <w:sz w:val="24"/>
          <w:szCs w:val="24"/>
        </w:rPr>
      </w:pPr>
    </w:p>
    <w:p w:rsidR="00910A89" w:rsidRPr="00275A80" w:rsidRDefault="00910A89" w:rsidP="00910A89">
      <w:pPr>
        <w:tabs>
          <w:tab w:val="left" w:pos="5678"/>
        </w:tabs>
        <w:spacing w:after="0" w:line="300" w:lineRule="auto"/>
        <w:contextualSpacing/>
        <w:rPr>
          <w:rFonts w:asciiTheme="minorBidi" w:hAnsiTheme="minorBidi"/>
          <w:sz w:val="24"/>
          <w:szCs w:val="24"/>
        </w:rPr>
      </w:pPr>
      <w:r w:rsidRPr="00275A80">
        <w:rPr>
          <w:rFonts w:asciiTheme="minorBidi" w:hAnsiTheme="minorBidi"/>
          <w:sz w:val="24"/>
          <w:szCs w:val="24"/>
        </w:rPr>
        <w:tab/>
      </w:r>
    </w:p>
    <w:p w:rsidR="00376235" w:rsidRPr="00376235" w:rsidRDefault="00376235" w:rsidP="00376235">
      <w:pPr>
        <w:rPr>
          <w:rFonts w:asciiTheme="minorBidi" w:eastAsia="Calibri" w:hAnsiTheme="minorBidi"/>
          <w:sz w:val="24"/>
          <w:szCs w:val="24"/>
        </w:rPr>
      </w:pPr>
    </w:p>
    <w:p w:rsidR="00376235" w:rsidRPr="00376235" w:rsidRDefault="00376235" w:rsidP="00376235">
      <w:pPr>
        <w:rPr>
          <w:rFonts w:asciiTheme="minorBidi" w:eastAsia="Calibri" w:hAnsiTheme="minorBidi"/>
          <w:b/>
          <w:bCs/>
          <w:color w:val="002060"/>
          <w:sz w:val="24"/>
          <w:szCs w:val="24"/>
        </w:rPr>
      </w:pPr>
    </w:p>
    <w:p w:rsidR="00376235" w:rsidRPr="00376235" w:rsidRDefault="00376235" w:rsidP="00376235">
      <w:pPr>
        <w:tabs>
          <w:tab w:val="left" w:pos="5955"/>
        </w:tabs>
        <w:rPr>
          <w:rFonts w:asciiTheme="minorBidi" w:eastAsia="Calibri" w:hAnsiTheme="minorBidi"/>
          <w:sz w:val="24"/>
          <w:szCs w:val="24"/>
        </w:rPr>
      </w:pPr>
      <w:r w:rsidRPr="00376235">
        <w:rPr>
          <w:rFonts w:asciiTheme="minorBidi" w:eastAsia="Calibri" w:hAnsiTheme="minorBidi"/>
          <w:sz w:val="24"/>
          <w:szCs w:val="24"/>
        </w:rPr>
        <w:tab/>
      </w:r>
    </w:p>
    <w:sectPr w:rsidR="00376235" w:rsidRPr="00376235" w:rsidSect="00C6760A">
      <w:headerReference w:type="default" r:id="rId7"/>
      <w:pgSz w:w="11906" w:h="16838" w:code="9"/>
      <w:pgMar w:top="1418" w:right="1418" w:bottom="1418" w:left="1418" w:header="709" w:footer="3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788D" w:rsidRDefault="006F788D" w:rsidP="001C7287">
      <w:pPr>
        <w:spacing w:after="0" w:line="240" w:lineRule="auto"/>
      </w:pPr>
      <w:r>
        <w:separator/>
      </w:r>
    </w:p>
  </w:endnote>
  <w:endnote w:type="continuationSeparator" w:id="0">
    <w:p w:rsidR="006F788D" w:rsidRDefault="006F788D" w:rsidP="001C72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788D" w:rsidRDefault="006F788D" w:rsidP="001C7287">
      <w:pPr>
        <w:spacing w:after="0" w:line="240" w:lineRule="auto"/>
      </w:pPr>
      <w:r>
        <w:separator/>
      </w:r>
    </w:p>
  </w:footnote>
  <w:footnote w:type="continuationSeparator" w:id="0">
    <w:p w:rsidR="006F788D" w:rsidRDefault="006F788D" w:rsidP="001C72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DzTablo21"/>
      <w:tblW w:w="9295" w:type="dxa"/>
      <w:tblLayout w:type="fixed"/>
      <w:tblLook w:val="04A0" w:firstRow="1" w:lastRow="0" w:firstColumn="1" w:lastColumn="0" w:noHBand="0" w:noVBand="1"/>
    </w:tblPr>
    <w:tblGrid>
      <w:gridCol w:w="1560"/>
      <w:gridCol w:w="4677"/>
      <w:gridCol w:w="1692"/>
      <w:gridCol w:w="1366"/>
    </w:tblGrid>
    <w:tr w:rsidR="00613F16" w:rsidRPr="004D272E" w:rsidTr="00AA6C3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1560" w:type="dxa"/>
          <w:vMerge w:val="restart"/>
        </w:tcPr>
        <w:p w:rsidR="00613F16" w:rsidRDefault="00613F16" w:rsidP="00613F16">
          <w:pPr>
            <w:tabs>
              <w:tab w:val="center" w:pos="1335"/>
            </w:tabs>
            <w:rPr>
              <w:noProof/>
              <w:lang w:eastAsia="tr-TR"/>
            </w:rPr>
          </w:pPr>
        </w:p>
        <w:p w:rsidR="00613F16" w:rsidRPr="00B676CD" w:rsidRDefault="00613F16" w:rsidP="00613F16">
          <w:pPr>
            <w:tabs>
              <w:tab w:val="center" w:pos="1335"/>
            </w:tabs>
            <w:ind w:left="-675" w:firstLine="675"/>
            <w:jc w:val="center"/>
            <w:rPr>
              <w:rFonts w:ascii="Arial" w:eastAsia="Calibri" w:hAnsi="Arial" w:cs="Arial"/>
              <w:color w:val="FF0000"/>
              <w:sz w:val="28"/>
              <w:szCs w:val="28"/>
            </w:rPr>
          </w:pPr>
          <w:r w:rsidRPr="00E93133">
            <w:rPr>
              <w:rFonts w:ascii="Arial" w:eastAsia="Calibri" w:hAnsi="Arial" w:cs="Arial"/>
              <w:noProof/>
              <w:color w:val="FF0000"/>
              <w:sz w:val="28"/>
              <w:szCs w:val="28"/>
              <w:lang w:eastAsia="tr-TR"/>
            </w:rPr>
            <w:drawing>
              <wp:inline distT="0" distB="0" distL="0" distR="0">
                <wp:extent cx="905658" cy="693420"/>
                <wp:effectExtent l="0" t="0" r="8890" b="0"/>
                <wp:docPr id="1" name="Resim 1" descr="C:\Users\USER\Desktop\WhatsApp Image 2024-11-04 at 14.07.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WhatsApp Image 2024-11-04 at 14.07.1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8520" cy="756863"/>
                        </a:xfrm>
                        <a:prstGeom prst="rect">
                          <a:avLst/>
                        </a:prstGeom>
                        <a:noFill/>
                        <a:ln>
                          <a:noFill/>
                        </a:ln>
                      </pic:spPr>
                    </pic:pic>
                  </a:graphicData>
                </a:graphic>
              </wp:inline>
            </w:drawing>
          </w:r>
        </w:p>
      </w:tc>
      <w:tc>
        <w:tcPr>
          <w:tcW w:w="4677" w:type="dxa"/>
          <w:vMerge w:val="restart"/>
        </w:tcPr>
        <w:p w:rsidR="00613F16" w:rsidRPr="00CC0203" w:rsidRDefault="00613F16" w:rsidP="00613F16">
          <w:pP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0000"/>
              <w:sz w:val="24"/>
              <w:szCs w:val="24"/>
              <w:lang w:eastAsia="tr-TR"/>
            </w:rPr>
          </w:pPr>
        </w:p>
        <w:p w:rsidR="00613F16" w:rsidRPr="003B38C5" w:rsidRDefault="00613F16" w:rsidP="00613F16">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sz w:val="24"/>
              <w:szCs w:val="24"/>
              <w:lang w:eastAsia="tr-TR"/>
            </w:rPr>
          </w:pPr>
          <w:r w:rsidRPr="003B38C5">
            <w:rPr>
              <w:rFonts w:ascii="Arial" w:eastAsia="Calibri" w:hAnsi="Arial" w:cs="Arial"/>
              <w:sz w:val="24"/>
              <w:szCs w:val="24"/>
              <w:lang w:eastAsia="tr-TR"/>
            </w:rPr>
            <w:t>RACİ ALKIR GÜZEL SANATLAR LİSESİ</w:t>
          </w:r>
        </w:p>
        <w:p w:rsidR="00613F16" w:rsidRPr="00CC0203" w:rsidRDefault="00613F16" w:rsidP="00613F16">
          <w:pPr>
            <w:cnfStyle w:val="100000000000" w:firstRow="1" w:lastRow="0" w:firstColumn="0" w:lastColumn="0" w:oddVBand="0" w:evenVBand="0" w:oddHBand="0" w:evenHBand="0" w:firstRowFirstColumn="0" w:firstRowLastColumn="0" w:lastRowFirstColumn="0" w:lastRowLastColumn="0"/>
            <w:rPr>
              <w:rFonts w:ascii="Arial" w:eastAsia="Calibri" w:hAnsi="Arial" w:cs="Arial"/>
              <w:color w:val="FF0000"/>
              <w:sz w:val="24"/>
              <w:szCs w:val="24"/>
              <w:lang w:eastAsia="tr-TR"/>
            </w:rPr>
          </w:pPr>
        </w:p>
        <w:p w:rsidR="00613F16" w:rsidRPr="00CC0203" w:rsidRDefault="00DB5416" w:rsidP="00B22C4E">
          <w:pPr>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sz w:val="24"/>
              <w:szCs w:val="24"/>
              <w:lang w:eastAsia="tr-TR"/>
            </w:rPr>
          </w:pPr>
          <w:r>
            <w:rPr>
              <w:rFonts w:ascii="Arial" w:eastAsia="Calibri" w:hAnsi="Arial" w:cs="Arial"/>
              <w:b w:val="0"/>
              <w:bCs w:val="0"/>
              <w:sz w:val="24"/>
              <w:szCs w:val="24"/>
              <w:lang w:eastAsia="tr-TR"/>
            </w:rPr>
            <w:t>Entegre Yönetim Sistemleri Politikası</w:t>
          </w:r>
        </w:p>
      </w:tc>
      <w:tc>
        <w:tcPr>
          <w:tcW w:w="1692" w:type="dxa"/>
          <w:vAlign w:val="center"/>
        </w:tcPr>
        <w:p w:rsidR="00613F16" w:rsidRPr="00A5002B" w:rsidRDefault="00613F16" w:rsidP="00613F16">
          <w:pPr>
            <w:tabs>
              <w:tab w:val="center" w:pos="4536"/>
              <w:tab w:val="right" w:pos="9072"/>
            </w:tabs>
            <w:cnfStyle w:val="100000000000" w:firstRow="1" w:lastRow="0" w:firstColumn="0" w:lastColumn="0" w:oddVBand="0" w:evenVBand="0" w:oddHBand="0" w:evenHBand="0" w:firstRowFirstColumn="0" w:firstRowLastColumn="0" w:lastRowFirstColumn="0" w:lastRowLastColumn="0"/>
            <w:rPr>
              <w:rFonts w:ascii="Arial" w:eastAsia="Calibri" w:hAnsi="Arial" w:cs="Arial"/>
              <w:b w:val="0"/>
              <w:bCs w:val="0"/>
              <w:sz w:val="18"/>
              <w:szCs w:val="18"/>
            </w:rPr>
          </w:pPr>
          <w:r w:rsidRPr="00A5002B">
            <w:rPr>
              <w:rFonts w:ascii="Arial" w:eastAsia="Calibri" w:hAnsi="Arial" w:cs="Arial"/>
              <w:b w:val="0"/>
              <w:bCs w:val="0"/>
              <w:sz w:val="18"/>
              <w:szCs w:val="18"/>
            </w:rPr>
            <w:t>Doküman No</w:t>
          </w:r>
          <w:r>
            <w:rPr>
              <w:rFonts w:ascii="Arial" w:eastAsia="Calibri" w:hAnsi="Arial" w:cs="Arial"/>
              <w:b w:val="0"/>
              <w:bCs w:val="0"/>
              <w:sz w:val="18"/>
              <w:szCs w:val="18"/>
            </w:rPr>
            <w:t>:</w:t>
          </w:r>
        </w:p>
      </w:tc>
      <w:tc>
        <w:tcPr>
          <w:tcW w:w="1366" w:type="dxa"/>
          <w:vAlign w:val="center"/>
        </w:tcPr>
        <w:p w:rsidR="00613F16" w:rsidRPr="00C152B2" w:rsidRDefault="00DB5416" w:rsidP="00613F16">
          <w:pPr>
            <w:cnfStyle w:val="100000000000" w:firstRow="1" w:lastRow="0" w:firstColumn="0" w:lastColumn="0" w:oddVBand="0" w:evenVBand="0" w:oddHBand="0" w:evenHBand="0" w:firstRowFirstColumn="0" w:firstRowLastColumn="0" w:lastRowFirstColumn="0" w:lastRowLastColumn="0"/>
          </w:pPr>
          <w:r>
            <w:rPr>
              <w:b w:val="0"/>
              <w:bCs w:val="0"/>
            </w:rPr>
            <w:t>D.01</w:t>
          </w:r>
        </w:p>
      </w:tc>
    </w:tr>
    <w:tr w:rsidR="00613F16" w:rsidRPr="004D272E" w:rsidTr="00AA6C3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60" w:type="dxa"/>
          <w:vMerge/>
        </w:tcPr>
        <w:p w:rsidR="00613F16" w:rsidRPr="004D272E" w:rsidRDefault="00613F16" w:rsidP="00613F16">
          <w:pPr>
            <w:tabs>
              <w:tab w:val="center" w:pos="4536"/>
              <w:tab w:val="right" w:pos="9072"/>
            </w:tabs>
            <w:rPr>
              <w:rFonts w:ascii="Arial" w:eastAsia="Calibri" w:hAnsi="Arial" w:cs="Arial"/>
              <w:noProof/>
              <w:sz w:val="28"/>
              <w:szCs w:val="28"/>
              <w:lang w:eastAsia="tr-TR"/>
            </w:rPr>
          </w:pPr>
        </w:p>
      </w:tc>
      <w:tc>
        <w:tcPr>
          <w:tcW w:w="4677" w:type="dxa"/>
          <w:vMerge/>
        </w:tcPr>
        <w:p w:rsidR="00613F16" w:rsidRPr="004D272E" w:rsidRDefault="00613F16" w:rsidP="00613F16">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692" w:type="dxa"/>
          <w:vAlign w:val="center"/>
        </w:tcPr>
        <w:p w:rsidR="00613F16" w:rsidRPr="004D272E" w:rsidRDefault="00613F16" w:rsidP="00613F16">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 xml:space="preserve">Yayın </w:t>
          </w:r>
          <w:r w:rsidRPr="004D272E">
            <w:rPr>
              <w:rFonts w:ascii="Arial" w:eastAsia="Calibri" w:hAnsi="Arial" w:cs="Arial"/>
              <w:sz w:val="18"/>
              <w:szCs w:val="18"/>
            </w:rPr>
            <w:t>Tarihi</w:t>
          </w:r>
          <w:r>
            <w:rPr>
              <w:rFonts w:ascii="Arial" w:eastAsia="Calibri" w:hAnsi="Arial" w:cs="Arial"/>
              <w:sz w:val="18"/>
              <w:szCs w:val="18"/>
            </w:rPr>
            <w:t>:</w:t>
          </w:r>
          <w:r>
            <w:rPr>
              <w:rFonts w:ascii="Arial" w:eastAsia="Calibri" w:hAnsi="Arial" w:cs="Arial"/>
              <w:sz w:val="18"/>
              <w:szCs w:val="18"/>
            </w:rPr>
            <w:tab/>
            <w:t>:</w:t>
          </w:r>
        </w:p>
      </w:tc>
      <w:tc>
        <w:tcPr>
          <w:tcW w:w="1366" w:type="dxa"/>
          <w:vAlign w:val="center"/>
        </w:tcPr>
        <w:p w:rsidR="00613F16" w:rsidRPr="004D272E" w:rsidRDefault="00613F16" w:rsidP="00613F16">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02.09.2024</w:t>
          </w:r>
        </w:p>
      </w:tc>
    </w:tr>
    <w:tr w:rsidR="00613F16" w:rsidRPr="004D272E" w:rsidTr="00AA6C34">
      <w:trPr>
        <w:trHeight w:val="275"/>
      </w:trPr>
      <w:tc>
        <w:tcPr>
          <w:cnfStyle w:val="001000000000" w:firstRow="0" w:lastRow="0" w:firstColumn="1" w:lastColumn="0" w:oddVBand="0" w:evenVBand="0" w:oddHBand="0" w:evenHBand="0" w:firstRowFirstColumn="0" w:firstRowLastColumn="0" w:lastRowFirstColumn="0" w:lastRowLastColumn="0"/>
          <w:tcW w:w="1560" w:type="dxa"/>
          <w:vMerge/>
        </w:tcPr>
        <w:p w:rsidR="00613F16" w:rsidRPr="004D272E" w:rsidRDefault="00613F16" w:rsidP="00613F16">
          <w:pPr>
            <w:tabs>
              <w:tab w:val="center" w:pos="4536"/>
              <w:tab w:val="right" w:pos="9072"/>
            </w:tabs>
            <w:rPr>
              <w:rFonts w:ascii="Arial" w:eastAsia="Calibri" w:hAnsi="Arial" w:cs="Arial"/>
              <w:noProof/>
              <w:sz w:val="28"/>
              <w:szCs w:val="28"/>
              <w:lang w:eastAsia="tr-TR"/>
            </w:rPr>
          </w:pPr>
        </w:p>
      </w:tc>
      <w:tc>
        <w:tcPr>
          <w:tcW w:w="4677" w:type="dxa"/>
          <w:vMerge/>
        </w:tcPr>
        <w:p w:rsidR="00613F16" w:rsidRPr="004D272E" w:rsidRDefault="00613F16" w:rsidP="00613F16">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692" w:type="dxa"/>
          <w:vAlign w:val="center"/>
        </w:tcPr>
        <w:p w:rsidR="00613F16" w:rsidRPr="004D272E" w:rsidRDefault="00613F16" w:rsidP="00613F16">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Revizyon Tarihi:</w:t>
          </w:r>
          <w:r>
            <w:rPr>
              <w:rFonts w:ascii="Arial" w:eastAsia="Calibri" w:hAnsi="Arial" w:cs="Arial"/>
              <w:sz w:val="18"/>
              <w:szCs w:val="18"/>
            </w:rPr>
            <w:tab/>
            <w:t>:</w:t>
          </w:r>
        </w:p>
      </w:tc>
      <w:tc>
        <w:tcPr>
          <w:tcW w:w="1366" w:type="dxa"/>
          <w:vAlign w:val="center"/>
        </w:tcPr>
        <w:p w:rsidR="00613F16" w:rsidRPr="004D272E" w:rsidRDefault="00613F16" w:rsidP="00613F16">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613F16" w:rsidRPr="004D272E" w:rsidTr="00AA6C3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1560" w:type="dxa"/>
          <w:vMerge/>
        </w:tcPr>
        <w:p w:rsidR="00613F16" w:rsidRPr="004D272E" w:rsidRDefault="00613F16" w:rsidP="00613F16">
          <w:pPr>
            <w:tabs>
              <w:tab w:val="center" w:pos="4536"/>
              <w:tab w:val="right" w:pos="9072"/>
            </w:tabs>
            <w:rPr>
              <w:rFonts w:ascii="Arial" w:eastAsia="Calibri" w:hAnsi="Arial" w:cs="Arial"/>
              <w:noProof/>
              <w:sz w:val="28"/>
              <w:szCs w:val="28"/>
              <w:lang w:eastAsia="tr-TR"/>
            </w:rPr>
          </w:pPr>
        </w:p>
      </w:tc>
      <w:tc>
        <w:tcPr>
          <w:tcW w:w="4677" w:type="dxa"/>
          <w:vMerge/>
        </w:tcPr>
        <w:p w:rsidR="00613F16" w:rsidRPr="004D272E" w:rsidRDefault="00613F16" w:rsidP="00613F16">
          <w:pPr>
            <w:tabs>
              <w:tab w:val="center" w:pos="4536"/>
              <w:tab w:val="right" w:pos="9072"/>
            </w:tabs>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sz w:val="28"/>
              <w:szCs w:val="28"/>
            </w:rPr>
          </w:pPr>
        </w:p>
      </w:tc>
      <w:tc>
        <w:tcPr>
          <w:tcW w:w="1692" w:type="dxa"/>
          <w:vAlign w:val="center"/>
        </w:tcPr>
        <w:p w:rsidR="00613F16" w:rsidRPr="004D272E" w:rsidRDefault="00613F16" w:rsidP="00613F16">
          <w:pPr>
            <w:tabs>
              <w:tab w:val="center" w:pos="4536"/>
              <w:tab w:val="right" w:pos="9072"/>
            </w:tabs>
            <w:spacing w:line="276" w:lineRule="auto"/>
            <w:ind w:right="-138"/>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Revizyon No</w:t>
          </w:r>
          <w:r>
            <w:rPr>
              <w:rFonts w:ascii="Arial" w:eastAsia="Calibri" w:hAnsi="Arial" w:cs="Arial"/>
              <w:sz w:val="18"/>
              <w:szCs w:val="18"/>
            </w:rPr>
            <w:t>:</w:t>
          </w:r>
          <w:r>
            <w:rPr>
              <w:rFonts w:ascii="Arial" w:eastAsia="Calibri" w:hAnsi="Arial" w:cs="Arial"/>
              <w:sz w:val="18"/>
              <w:szCs w:val="18"/>
            </w:rPr>
            <w:tab/>
            <w:t>:</w:t>
          </w:r>
        </w:p>
      </w:tc>
      <w:tc>
        <w:tcPr>
          <w:tcW w:w="1366" w:type="dxa"/>
          <w:vAlign w:val="center"/>
        </w:tcPr>
        <w:p w:rsidR="00613F16" w:rsidRPr="004D272E" w:rsidRDefault="00613F16" w:rsidP="00613F16">
          <w:pPr>
            <w:tabs>
              <w:tab w:val="center" w:pos="4536"/>
              <w:tab w:val="right" w:pos="9072"/>
            </w:tabs>
            <w:spacing w:line="276" w:lineRule="auto"/>
            <w:cnfStyle w:val="000000100000" w:firstRow="0" w:lastRow="0" w:firstColumn="0" w:lastColumn="0" w:oddVBand="0" w:evenVBand="0" w:oddHBand="1" w:evenHBand="0" w:firstRowFirstColumn="0" w:firstRowLastColumn="0" w:lastRowFirstColumn="0" w:lastRowLastColumn="0"/>
            <w:rPr>
              <w:rFonts w:ascii="Arial" w:eastAsia="Calibri" w:hAnsi="Arial" w:cs="Arial"/>
              <w:sz w:val="18"/>
              <w:szCs w:val="18"/>
            </w:rPr>
          </w:pPr>
          <w:r>
            <w:rPr>
              <w:rFonts w:ascii="Arial" w:eastAsia="Calibri" w:hAnsi="Arial" w:cs="Arial"/>
              <w:sz w:val="18"/>
              <w:szCs w:val="18"/>
            </w:rPr>
            <w:t>00</w:t>
          </w:r>
        </w:p>
      </w:tc>
    </w:tr>
    <w:tr w:rsidR="00613F16" w:rsidRPr="004D272E" w:rsidTr="00AA6C34">
      <w:trPr>
        <w:trHeight w:val="275"/>
      </w:trPr>
      <w:tc>
        <w:tcPr>
          <w:cnfStyle w:val="001000000000" w:firstRow="0" w:lastRow="0" w:firstColumn="1" w:lastColumn="0" w:oddVBand="0" w:evenVBand="0" w:oddHBand="0" w:evenHBand="0" w:firstRowFirstColumn="0" w:firstRowLastColumn="0" w:lastRowFirstColumn="0" w:lastRowLastColumn="0"/>
          <w:tcW w:w="1560" w:type="dxa"/>
          <w:vMerge/>
        </w:tcPr>
        <w:p w:rsidR="00613F16" w:rsidRPr="004D272E" w:rsidRDefault="00613F16" w:rsidP="00613F16">
          <w:pPr>
            <w:tabs>
              <w:tab w:val="center" w:pos="4536"/>
              <w:tab w:val="right" w:pos="9072"/>
            </w:tabs>
            <w:rPr>
              <w:rFonts w:ascii="Arial" w:eastAsia="Calibri" w:hAnsi="Arial" w:cs="Arial"/>
              <w:noProof/>
              <w:sz w:val="28"/>
              <w:szCs w:val="28"/>
              <w:lang w:eastAsia="tr-TR"/>
            </w:rPr>
          </w:pPr>
        </w:p>
      </w:tc>
      <w:tc>
        <w:tcPr>
          <w:tcW w:w="4677" w:type="dxa"/>
          <w:vMerge/>
        </w:tcPr>
        <w:p w:rsidR="00613F16" w:rsidRPr="004D272E" w:rsidRDefault="00613F16" w:rsidP="00613F16">
          <w:pPr>
            <w:tabs>
              <w:tab w:val="center" w:pos="4536"/>
              <w:tab w:val="right" w:pos="9072"/>
            </w:tabs>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8"/>
              <w:szCs w:val="28"/>
            </w:rPr>
          </w:pPr>
        </w:p>
      </w:tc>
      <w:tc>
        <w:tcPr>
          <w:tcW w:w="1692" w:type="dxa"/>
          <w:vAlign w:val="center"/>
        </w:tcPr>
        <w:p w:rsidR="00613F16" w:rsidRPr="004D272E" w:rsidRDefault="00613F16" w:rsidP="00613F16">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r w:rsidRPr="004D272E">
            <w:rPr>
              <w:rFonts w:ascii="Arial" w:eastAsia="Calibri" w:hAnsi="Arial" w:cs="Arial"/>
              <w:sz w:val="18"/>
              <w:szCs w:val="18"/>
            </w:rPr>
            <w:t xml:space="preserve">Sayfa </w:t>
          </w:r>
          <w:r w:rsidR="00C17971" w:rsidRPr="004D272E">
            <w:rPr>
              <w:rFonts w:ascii="Arial" w:eastAsia="Calibri" w:hAnsi="Arial" w:cs="Arial"/>
              <w:sz w:val="18"/>
              <w:szCs w:val="18"/>
            </w:rPr>
            <w:fldChar w:fldCharType="begin"/>
          </w:r>
          <w:r w:rsidRPr="004D272E">
            <w:rPr>
              <w:rFonts w:ascii="Arial" w:eastAsia="Calibri" w:hAnsi="Arial" w:cs="Arial"/>
              <w:sz w:val="18"/>
              <w:szCs w:val="18"/>
            </w:rPr>
            <w:instrText>PAGE  \* Arabic  \* MERGEFORMAT</w:instrText>
          </w:r>
          <w:r w:rsidR="00C17971" w:rsidRPr="004D272E">
            <w:rPr>
              <w:rFonts w:ascii="Arial" w:eastAsia="Calibri" w:hAnsi="Arial" w:cs="Arial"/>
              <w:sz w:val="18"/>
              <w:szCs w:val="18"/>
            </w:rPr>
            <w:fldChar w:fldCharType="separate"/>
          </w:r>
          <w:r w:rsidR="00A86EE2">
            <w:rPr>
              <w:rFonts w:ascii="Arial" w:eastAsia="Calibri" w:hAnsi="Arial" w:cs="Arial"/>
              <w:noProof/>
              <w:sz w:val="18"/>
              <w:szCs w:val="18"/>
            </w:rPr>
            <w:t>4</w:t>
          </w:r>
          <w:r w:rsidR="00C17971" w:rsidRPr="004D272E">
            <w:rPr>
              <w:rFonts w:ascii="Arial" w:eastAsia="Calibri" w:hAnsi="Arial" w:cs="Arial"/>
              <w:sz w:val="18"/>
              <w:szCs w:val="18"/>
            </w:rPr>
            <w:fldChar w:fldCharType="end"/>
          </w:r>
          <w:r w:rsidRPr="004D272E">
            <w:rPr>
              <w:rFonts w:ascii="Arial" w:eastAsia="Calibri" w:hAnsi="Arial" w:cs="Arial"/>
              <w:sz w:val="18"/>
              <w:szCs w:val="18"/>
            </w:rPr>
            <w:t xml:space="preserve"> / </w:t>
          </w:r>
          <w:r w:rsidR="00983D90">
            <w:rPr>
              <w:rFonts w:ascii="Arial" w:eastAsia="Calibri" w:hAnsi="Arial" w:cs="Arial"/>
              <w:noProof/>
              <w:sz w:val="18"/>
              <w:szCs w:val="18"/>
            </w:rPr>
            <w:fldChar w:fldCharType="begin"/>
          </w:r>
          <w:r w:rsidR="00983D90">
            <w:rPr>
              <w:rFonts w:ascii="Arial" w:eastAsia="Calibri" w:hAnsi="Arial" w:cs="Arial"/>
              <w:noProof/>
              <w:kern w:val="2"/>
              <w:sz w:val="18"/>
              <w:szCs w:val="18"/>
            </w:rPr>
            <w:instrText>NUMPAGES  \* Arabic  \* MERGEFORMAT</w:instrText>
          </w:r>
          <w:r w:rsidR="00983D90">
            <w:rPr>
              <w:rFonts w:ascii="Arial" w:eastAsia="Calibri" w:hAnsi="Arial" w:cs="Arial"/>
              <w:noProof/>
              <w:sz w:val="18"/>
              <w:szCs w:val="18"/>
            </w:rPr>
            <w:fldChar w:fldCharType="separate"/>
          </w:r>
          <w:r w:rsidR="00A86EE2" w:rsidRPr="00A86EE2">
            <w:rPr>
              <w:rFonts w:ascii="Arial" w:eastAsia="Calibri" w:hAnsi="Arial" w:cs="Arial"/>
              <w:noProof/>
              <w:sz w:val="18"/>
              <w:szCs w:val="18"/>
            </w:rPr>
            <w:t>4</w:t>
          </w:r>
          <w:r w:rsidR="00983D90">
            <w:rPr>
              <w:rFonts w:ascii="Arial" w:eastAsia="Calibri" w:hAnsi="Arial" w:cs="Arial"/>
              <w:noProof/>
              <w:sz w:val="18"/>
              <w:szCs w:val="18"/>
            </w:rPr>
            <w:fldChar w:fldCharType="end"/>
          </w:r>
        </w:p>
      </w:tc>
      <w:tc>
        <w:tcPr>
          <w:tcW w:w="1366" w:type="dxa"/>
        </w:tcPr>
        <w:p w:rsidR="00613F16" w:rsidRPr="004D272E" w:rsidRDefault="00613F16" w:rsidP="00613F16">
          <w:pPr>
            <w:tabs>
              <w:tab w:val="center" w:pos="4536"/>
              <w:tab w:val="right" w:pos="9072"/>
            </w:tabs>
            <w:spacing w:line="276" w:lineRule="auto"/>
            <w:cnfStyle w:val="000000000000" w:firstRow="0" w:lastRow="0" w:firstColumn="0" w:lastColumn="0" w:oddVBand="0" w:evenVBand="0" w:oddHBand="0" w:evenHBand="0" w:firstRowFirstColumn="0" w:firstRowLastColumn="0" w:lastRowFirstColumn="0" w:lastRowLastColumn="0"/>
            <w:rPr>
              <w:rFonts w:ascii="Arial" w:eastAsia="Calibri" w:hAnsi="Arial" w:cs="Arial"/>
              <w:sz w:val="18"/>
              <w:szCs w:val="18"/>
            </w:rPr>
          </w:pPr>
        </w:p>
      </w:tc>
    </w:tr>
    <w:tr w:rsidR="00613F16" w:rsidRPr="004D272E" w:rsidTr="00AA6C34">
      <w:trPr>
        <w:cnfStyle w:val="000000100000" w:firstRow="0" w:lastRow="0" w:firstColumn="0" w:lastColumn="0" w:oddVBand="0" w:evenVBand="0" w:oddHBand="1" w:evenHBand="0" w:firstRowFirstColumn="0" w:firstRowLastColumn="0" w:lastRowFirstColumn="0" w:lastRowLastColumn="0"/>
        <w:trHeight w:val="275"/>
      </w:trPr>
      <w:tc>
        <w:tcPr>
          <w:cnfStyle w:val="001000000000" w:firstRow="0" w:lastRow="0" w:firstColumn="1" w:lastColumn="0" w:oddVBand="0" w:evenVBand="0" w:oddHBand="0" w:evenHBand="0" w:firstRowFirstColumn="0" w:firstRowLastColumn="0" w:lastRowFirstColumn="0" w:lastRowLastColumn="0"/>
          <w:tcW w:w="9295" w:type="dxa"/>
          <w:gridSpan w:val="4"/>
        </w:tcPr>
        <w:p w:rsidR="00613F16" w:rsidRPr="004D272E" w:rsidRDefault="00613F16" w:rsidP="00613F16">
          <w:pPr>
            <w:tabs>
              <w:tab w:val="center" w:pos="4536"/>
              <w:tab w:val="right" w:pos="9072"/>
            </w:tabs>
            <w:spacing w:before="60" w:after="60" w:line="0" w:lineRule="atLeast"/>
            <w:jc w:val="center"/>
            <w:rPr>
              <w:rFonts w:ascii="Arial" w:eastAsia="Calibri" w:hAnsi="Arial" w:cs="Arial"/>
              <w:sz w:val="18"/>
              <w:szCs w:val="18"/>
            </w:rPr>
          </w:pPr>
          <w:r>
            <w:rPr>
              <w:rFonts w:ascii="Arial" w:eastAsia="Calibri" w:hAnsi="Arial" w:cs="Arial"/>
              <w:i/>
              <w:iCs/>
              <w:color w:val="002060"/>
              <w:sz w:val="20"/>
              <w:szCs w:val="20"/>
              <w:lang w:eastAsia="tr-TR"/>
            </w:rPr>
            <w:t>ENTEGRE (TS EN ISO 9001 &amp; TS EN ISO 14001 &amp; TS ISO 45001) YÖNETİM SİSTEMİ</w:t>
          </w:r>
        </w:p>
      </w:tc>
    </w:tr>
  </w:tbl>
  <w:p w:rsidR="001C7287" w:rsidRPr="00613F16" w:rsidRDefault="001C7287" w:rsidP="00613F16">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26A4"/>
    <w:multiLevelType w:val="hybridMultilevel"/>
    <w:tmpl w:val="45E8377C"/>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15:restartNumberingAfterBreak="0">
    <w:nsid w:val="05BC1A6E"/>
    <w:multiLevelType w:val="hybridMultilevel"/>
    <w:tmpl w:val="302C62D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0F66530"/>
    <w:multiLevelType w:val="hybridMultilevel"/>
    <w:tmpl w:val="2D80FBC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3" w15:restartNumberingAfterBreak="0">
    <w:nsid w:val="21002DE5"/>
    <w:multiLevelType w:val="hybridMultilevel"/>
    <w:tmpl w:val="CC48A1E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4" w15:restartNumberingAfterBreak="0">
    <w:nsid w:val="238434DF"/>
    <w:multiLevelType w:val="hybridMultilevel"/>
    <w:tmpl w:val="254AF8C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25DA625E"/>
    <w:multiLevelType w:val="hybridMultilevel"/>
    <w:tmpl w:val="EDB6F5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6E019AF"/>
    <w:multiLevelType w:val="hybridMultilevel"/>
    <w:tmpl w:val="F266F8C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7" w15:restartNumberingAfterBreak="0">
    <w:nsid w:val="299B4984"/>
    <w:multiLevelType w:val="hybridMultilevel"/>
    <w:tmpl w:val="45425A2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8" w15:restartNumberingAfterBreak="0">
    <w:nsid w:val="2D1C5048"/>
    <w:multiLevelType w:val="hybridMultilevel"/>
    <w:tmpl w:val="3124A9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9" w15:restartNumberingAfterBreak="0">
    <w:nsid w:val="2DB232D4"/>
    <w:multiLevelType w:val="hybridMultilevel"/>
    <w:tmpl w:val="6A84BB7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32CE587A"/>
    <w:multiLevelType w:val="hybridMultilevel"/>
    <w:tmpl w:val="170450B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5400F67"/>
    <w:multiLevelType w:val="hybridMultilevel"/>
    <w:tmpl w:val="3AEE219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365B71FF"/>
    <w:multiLevelType w:val="hybridMultilevel"/>
    <w:tmpl w:val="0308A02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36F1089F"/>
    <w:multiLevelType w:val="hybridMultilevel"/>
    <w:tmpl w:val="BD9CA04A"/>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4" w15:restartNumberingAfterBreak="0">
    <w:nsid w:val="398E2C2B"/>
    <w:multiLevelType w:val="hybridMultilevel"/>
    <w:tmpl w:val="5A2CB1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5AD14A99"/>
    <w:multiLevelType w:val="hybridMultilevel"/>
    <w:tmpl w:val="29DEA46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6" w15:restartNumberingAfterBreak="0">
    <w:nsid w:val="75E7622F"/>
    <w:multiLevelType w:val="hybridMultilevel"/>
    <w:tmpl w:val="E16453A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0"/>
  </w:num>
  <w:num w:numId="4">
    <w:abstractNumId w:val="14"/>
  </w:num>
  <w:num w:numId="5">
    <w:abstractNumId w:val="1"/>
  </w:num>
  <w:num w:numId="6">
    <w:abstractNumId w:val="11"/>
  </w:num>
  <w:num w:numId="7">
    <w:abstractNumId w:val="6"/>
  </w:num>
  <w:num w:numId="8">
    <w:abstractNumId w:val="3"/>
  </w:num>
  <w:num w:numId="9">
    <w:abstractNumId w:val="12"/>
  </w:num>
  <w:num w:numId="10">
    <w:abstractNumId w:val="7"/>
  </w:num>
  <w:num w:numId="11">
    <w:abstractNumId w:val="0"/>
  </w:num>
  <w:num w:numId="12">
    <w:abstractNumId w:val="15"/>
  </w:num>
  <w:num w:numId="13">
    <w:abstractNumId w:val="2"/>
  </w:num>
  <w:num w:numId="14">
    <w:abstractNumId w:val="13"/>
  </w:num>
  <w:num w:numId="15">
    <w:abstractNumId w:val="8"/>
  </w:num>
  <w:num w:numId="16">
    <w:abstractNumId w:val="9"/>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287"/>
    <w:rsid w:val="00012315"/>
    <w:rsid w:val="0005476A"/>
    <w:rsid w:val="000577E5"/>
    <w:rsid w:val="000842B2"/>
    <w:rsid w:val="000E34C0"/>
    <w:rsid w:val="000F4181"/>
    <w:rsid w:val="000F7A34"/>
    <w:rsid w:val="001C5DE0"/>
    <w:rsid w:val="001C7287"/>
    <w:rsid w:val="001F56E0"/>
    <w:rsid w:val="003242E5"/>
    <w:rsid w:val="00342EDE"/>
    <w:rsid w:val="00351014"/>
    <w:rsid w:val="0036440F"/>
    <w:rsid w:val="00376235"/>
    <w:rsid w:val="003A23D4"/>
    <w:rsid w:val="003A57F7"/>
    <w:rsid w:val="003B38C5"/>
    <w:rsid w:val="00412367"/>
    <w:rsid w:val="004C359D"/>
    <w:rsid w:val="004D272E"/>
    <w:rsid w:val="00507E0F"/>
    <w:rsid w:val="00521F70"/>
    <w:rsid w:val="005220A3"/>
    <w:rsid w:val="005423C5"/>
    <w:rsid w:val="00573990"/>
    <w:rsid w:val="0058764B"/>
    <w:rsid w:val="0059242C"/>
    <w:rsid w:val="005B1AEC"/>
    <w:rsid w:val="005C4F53"/>
    <w:rsid w:val="00605AB7"/>
    <w:rsid w:val="00613F16"/>
    <w:rsid w:val="00672168"/>
    <w:rsid w:val="006730CA"/>
    <w:rsid w:val="006F788D"/>
    <w:rsid w:val="00700E32"/>
    <w:rsid w:val="0074633E"/>
    <w:rsid w:val="007F0D06"/>
    <w:rsid w:val="007F17DE"/>
    <w:rsid w:val="007F54A5"/>
    <w:rsid w:val="00801ACB"/>
    <w:rsid w:val="0084738E"/>
    <w:rsid w:val="008E6405"/>
    <w:rsid w:val="008F280B"/>
    <w:rsid w:val="008F46DE"/>
    <w:rsid w:val="00910A89"/>
    <w:rsid w:val="00924D9E"/>
    <w:rsid w:val="009671AC"/>
    <w:rsid w:val="00983D90"/>
    <w:rsid w:val="009A7F27"/>
    <w:rsid w:val="009D2ADA"/>
    <w:rsid w:val="009E11B3"/>
    <w:rsid w:val="009E7EA7"/>
    <w:rsid w:val="00A13AD7"/>
    <w:rsid w:val="00A47E3C"/>
    <w:rsid w:val="00A5002B"/>
    <w:rsid w:val="00A86EE2"/>
    <w:rsid w:val="00A87059"/>
    <w:rsid w:val="00AA34AE"/>
    <w:rsid w:val="00AA69B6"/>
    <w:rsid w:val="00AB3E18"/>
    <w:rsid w:val="00AC0952"/>
    <w:rsid w:val="00B22C4E"/>
    <w:rsid w:val="00B77D92"/>
    <w:rsid w:val="00BC14FB"/>
    <w:rsid w:val="00BD4E3F"/>
    <w:rsid w:val="00C152B2"/>
    <w:rsid w:val="00C17971"/>
    <w:rsid w:val="00C36C38"/>
    <w:rsid w:val="00C6760A"/>
    <w:rsid w:val="00C77CDF"/>
    <w:rsid w:val="00C86F40"/>
    <w:rsid w:val="00CC44B4"/>
    <w:rsid w:val="00CD49CF"/>
    <w:rsid w:val="00D006C8"/>
    <w:rsid w:val="00D32ADB"/>
    <w:rsid w:val="00DA5EDF"/>
    <w:rsid w:val="00DB3440"/>
    <w:rsid w:val="00DB5416"/>
    <w:rsid w:val="00DC511C"/>
    <w:rsid w:val="00DE34FC"/>
    <w:rsid w:val="00E5311A"/>
    <w:rsid w:val="00E86ECD"/>
    <w:rsid w:val="00EC5DE0"/>
    <w:rsid w:val="00EE4455"/>
    <w:rsid w:val="00F31710"/>
    <w:rsid w:val="00F332FD"/>
    <w:rsid w:val="00FB570A"/>
    <w:rsid w:val="00FF02C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080F8"/>
  <w15:docId w15:val="{A76B1F4A-CD03-4494-861E-DE7C0B053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2B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C728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C7287"/>
  </w:style>
  <w:style w:type="paragraph" w:styleId="AltBilgi">
    <w:name w:val="footer"/>
    <w:basedOn w:val="Normal"/>
    <w:link w:val="AltBilgiChar"/>
    <w:uiPriority w:val="99"/>
    <w:unhideWhenUsed/>
    <w:rsid w:val="001C728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C7287"/>
  </w:style>
  <w:style w:type="table" w:customStyle="1" w:styleId="DzTablo21">
    <w:name w:val="Düz Tablo 21"/>
    <w:basedOn w:val="NormalTablo"/>
    <w:uiPriority w:val="42"/>
    <w:rsid w:val="001C7287"/>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eParagraf">
    <w:name w:val="List Paragraph"/>
    <w:basedOn w:val="Normal"/>
    <w:uiPriority w:val="1"/>
    <w:qFormat/>
    <w:rsid w:val="00D006C8"/>
    <w:pPr>
      <w:spacing w:after="200" w:line="276" w:lineRule="auto"/>
      <w:ind w:left="720"/>
      <w:contextualSpacing/>
    </w:pPr>
    <w:rPr>
      <w:kern w:val="0"/>
    </w:rPr>
  </w:style>
  <w:style w:type="table" w:styleId="TabloKlavuzu">
    <w:name w:val="Table Grid"/>
    <w:basedOn w:val="NormalTablo"/>
    <w:uiPriority w:val="59"/>
    <w:rsid w:val="00700E32"/>
    <w:pPr>
      <w:spacing w:after="0" w:line="240" w:lineRule="auto"/>
    </w:pPr>
    <w:rPr>
      <w:rFonts w:ascii="Calibri" w:eastAsia="Calibri" w:hAnsi="Calibri" w:cs="Arial"/>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B541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B541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040038">
      <w:bodyDiv w:val="1"/>
      <w:marLeft w:val="0"/>
      <w:marRight w:val="0"/>
      <w:marTop w:val="0"/>
      <w:marBottom w:val="0"/>
      <w:divBdr>
        <w:top w:val="none" w:sz="0" w:space="0" w:color="auto"/>
        <w:left w:val="none" w:sz="0" w:space="0" w:color="auto"/>
        <w:bottom w:val="none" w:sz="0" w:space="0" w:color="auto"/>
        <w:right w:val="none" w:sz="0" w:space="0" w:color="auto"/>
      </w:divBdr>
    </w:div>
    <w:div w:id="712966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4</Pages>
  <Words>862</Words>
  <Characters>4914</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erzurum</dc:creator>
  <cp:lastModifiedBy>USER</cp:lastModifiedBy>
  <cp:revision>7</cp:revision>
  <cp:lastPrinted>2025-02-17T15:18:00Z</cp:lastPrinted>
  <dcterms:created xsi:type="dcterms:W3CDTF">2025-02-17T14:30:00Z</dcterms:created>
  <dcterms:modified xsi:type="dcterms:W3CDTF">2025-02-17T15:19:00Z</dcterms:modified>
</cp:coreProperties>
</file>